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F72F" w14:textId="0E2B5C3C" w:rsidR="000C4A39" w:rsidRDefault="000C4A39" w:rsidP="000C4A39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ngsana New"/>
          <w:color w:val="000000"/>
          <w:sz w:val="48"/>
          <w:szCs w:val="48"/>
          <w:cs/>
        </w:rPr>
        <w:t>ประกาศกรมสวัสดิการและคุ้มครองแรงงาน</w:t>
      </w:r>
    </w:p>
    <w:p w14:paraId="57115F8A" w14:textId="77777777" w:rsidR="000C4A39" w:rsidRDefault="000C4A39" w:rsidP="000C4A39">
      <w:pPr>
        <w:pStyle w:val="NormalWeb"/>
        <w:spacing w:before="0" w:beforeAutospacing="0" w:after="0" w:afterAutospacing="0"/>
        <w:jc w:val="center"/>
        <w:rPr>
          <w:rFonts w:ascii="Arial" w:hAnsi="Arial" w:cs="Angsana New"/>
          <w:color w:val="000000"/>
          <w:sz w:val="34"/>
          <w:szCs w:val="34"/>
        </w:rPr>
      </w:pPr>
      <w:r>
        <w:rPr>
          <w:rFonts w:ascii="Arial" w:hAnsi="Arial" w:cs="Angsana New"/>
          <w:color w:val="000000"/>
          <w:sz w:val="34"/>
          <w:szCs w:val="34"/>
          <w:cs/>
        </w:rPr>
        <w:t>เรื่อง หลักเกณฑ์ วิธีการตรวจวัด และการวิเคราะห์ผลการตรวจวัดระดับความเข้มข้น</w:t>
      </w:r>
    </w:p>
    <w:p w14:paraId="2E6FB2CE" w14:textId="43625146" w:rsidR="000C4A39" w:rsidRDefault="000C4A39" w:rsidP="000C4A39">
      <w:pPr>
        <w:pStyle w:val="NormalWeb"/>
        <w:spacing w:before="0" w:beforeAutospacing="0" w:after="0" w:afterAutospacing="0"/>
        <w:jc w:val="center"/>
        <w:rPr>
          <w:rFonts w:ascii="Arial" w:hAnsi="Arial" w:cs="Angsana New"/>
          <w:color w:val="000000"/>
          <w:sz w:val="34"/>
          <w:szCs w:val="34"/>
        </w:rPr>
      </w:pPr>
      <w:r>
        <w:rPr>
          <w:rFonts w:ascii="Arial" w:hAnsi="Arial" w:cs="Angsana New"/>
          <w:color w:val="000000"/>
          <w:sz w:val="34"/>
          <w:szCs w:val="34"/>
          <w:cs/>
        </w:rPr>
        <w:t>ของสารเคมีอันตราย (ฉบับที่ ๒)</w:t>
      </w:r>
    </w:p>
    <w:p w14:paraId="4638E45F" w14:textId="6120D398" w:rsidR="000C4A39" w:rsidRDefault="000C4A39" w:rsidP="000C4A39">
      <w:pPr>
        <w:pStyle w:val="NormalWeb"/>
        <w:spacing w:before="0" w:beforeAutospacing="0" w:after="0" w:afterAutospacing="0"/>
        <w:jc w:val="center"/>
        <w:rPr>
          <w:rFonts w:ascii="Arial" w:hAnsi="Arial" w:cs="Angsana New"/>
          <w:color w:val="000000"/>
          <w:sz w:val="34"/>
          <w:szCs w:val="34"/>
        </w:rPr>
      </w:pPr>
      <w:r>
        <w:rPr>
          <w:rFonts w:ascii="Arial" w:hAnsi="Arial" w:cs="Angsana New"/>
          <w:color w:val="000000"/>
          <w:sz w:val="34"/>
          <w:szCs w:val="34"/>
        </w:rPr>
        <w:t>______________________</w:t>
      </w:r>
    </w:p>
    <w:p w14:paraId="57381434" w14:textId="77777777" w:rsidR="000C4A39" w:rsidRDefault="000C4A39" w:rsidP="000C4A39">
      <w:pPr>
        <w:pStyle w:val="NormalWeb"/>
        <w:spacing w:before="0" w:beforeAutospacing="0" w:after="0" w:afterAutospacing="0"/>
        <w:jc w:val="center"/>
      </w:pPr>
    </w:p>
    <w:p w14:paraId="3CE65496" w14:textId="74B44900" w:rsidR="000C4A39" w:rsidRPr="000C4A39" w:rsidRDefault="000C4A39" w:rsidP="000C4A39">
      <w:pPr>
        <w:pStyle w:val="NormalWeb"/>
        <w:spacing w:before="374" w:beforeAutospacing="0" w:after="0" w:afterAutospacing="0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>โดยที่เป็นการสมควรแก้ไขเพิ่มเติมประกาศกรมสวัสดิการและคุ้มครองแรงงาน เรื่อง หลักเกณฑ์ วิธีการตรวจวัด และการวิเคราะห์ผลการตรวจวัดระดับความเข้มข้นของสารเคมีอันตราย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>ลงวันที่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0C4A39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>๒๓ พฤศจิกายน พ.ศ. ๒๕๕๙ เพื่อให้สอดคล้องกับการตรวจวัดและวิเคราะห์ระดับความเข้มข้น ของสารเคมีอันตราย ที่ด าเนินการโดยบุคคลที่ได้ขึ้นทะเบียนตามมาตรา ๙ หรือนิติบุคคลที่ได้รับ</w:t>
      </w:r>
      <w:r w:rsidRPr="000C4A39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>อนุญาตตามมาตรา ๑๑ แห่งพระราชบัญญัติความปลอดภัย อาชีวอนามัย และสภาพแวดล้อม ในการท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ำ</w:t>
      </w: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>งาน พ.ศ. ๒๕๕๔</w:t>
      </w:r>
      <w:r w:rsidRPr="000C4A39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6B47DA34" w14:textId="3936C0A8" w:rsidR="000C4A39" w:rsidRPr="000C4A39" w:rsidRDefault="000C4A39" w:rsidP="000C4A39">
      <w:pPr>
        <w:pStyle w:val="NormalWeb"/>
        <w:spacing w:before="9" w:beforeAutospacing="0" w:after="0" w:afterAutospacing="0"/>
        <w:ind w:firstLine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</w:t>
      </w: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>อาศัยอ านาจตามความในข้อ ๒๙ วรรคสอง แห่งกฎกระทรวงก าหนดมาตรฐานในการ บริหารจัดการ และด าเนินการด้านความปลอดภัย อาชีวอนามัย และสภาพแวดล้อมในการท างาน เกี่ยวกับสารเคมีอันตราย พ.ศ. ๒๕๕๖ อธิบดีกรมสวัสดิการและคุ้มครองแรงงาน จึงออกประกาศไว้</w:t>
      </w:r>
      <w:r w:rsidRPr="000C4A39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>ดังต่อไปนี้</w:t>
      </w:r>
      <w:r w:rsidRPr="000C4A39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2E61309C" w14:textId="75D54A44" w:rsidR="000C4A39" w:rsidRDefault="000C4A39" w:rsidP="000C4A39">
      <w:pPr>
        <w:pStyle w:val="NormalWeb"/>
        <w:spacing w:before="6" w:beforeAutospacing="0" w:after="0" w:afterAutospacing="0"/>
        <w:ind w:firstLine="720"/>
        <w:rPr>
          <w:rFonts w:asciiTheme="majorBidi" w:hAnsiTheme="majorBidi" w:cstheme="majorBidi" w:hint="cs"/>
          <w:color w:val="000000"/>
          <w:sz w:val="32"/>
          <w:szCs w:val="32"/>
        </w:rPr>
      </w:pP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>ข้อ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</w:t>
      </w: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>๑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</w:t>
      </w: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ให้ยกเลิกความในข้อ ๘ แห่งประกาศกรมสวัสดิการและคุ้มครองแรงงา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</w:t>
      </w:r>
    </w:p>
    <w:p w14:paraId="3E8AE351" w14:textId="7BF9849B" w:rsidR="000C4A39" w:rsidRPr="000C4A39" w:rsidRDefault="000C4A39" w:rsidP="000C4A39">
      <w:pPr>
        <w:pStyle w:val="NormalWeb"/>
        <w:spacing w:before="6" w:beforeAutospacing="0" w:after="0" w:afterAutospacing="0"/>
        <w:rPr>
          <w:rFonts w:asciiTheme="majorBidi" w:hAnsiTheme="majorBidi" w:cstheme="majorBidi" w:hint="cs"/>
          <w:sz w:val="22"/>
          <w:szCs w:val="22"/>
        </w:rPr>
      </w:pP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>เรื่อง หลักเกณฑ์ วิธีการตรวจวัด และการวิเคราะห์ผลการตรวจวัดระดับความเข้มข้นของสารเคมีอันตราย</w:t>
      </w:r>
      <w:r w:rsidRPr="000C4A39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>ลงวันที่ ๒๓ พฤศจิกายน พ.ศ. ๒๕๕๙ และให้ใช้ความต่อไปนี้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แทน</w:t>
      </w:r>
    </w:p>
    <w:p w14:paraId="713F7FF3" w14:textId="256B8EBE" w:rsidR="000C4A39" w:rsidRPr="000C4A39" w:rsidRDefault="000C4A39" w:rsidP="000C4A39">
      <w:pPr>
        <w:pStyle w:val="NormalWeb"/>
        <w:spacing w:before="5" w:beforeAutospacing="0" w:after="0" w:afterAutospacing="0"/>
        <w:ind w:firstLine="720"/>
        <w:rPr>
          <w:rFonts w:asciiTheme="majorBidi" w:hAnsiTheme="majorBidi" w:cstheme="majorBidi"/>
          <w:sz w:val="22"/>
          <w:szCs w:val="22"/>
        </w:rPr>
      </w:pPr>
      <w:r w:rsidRPr="000C4A39">
        <w:rPr>
          <w:rFonts w:asciiTheme="majorBidi" w:hAnsiTheme="majorBidi" w:cstheme="majorBidi"/>
          <w:color w:val="000000"/>
          <w:sz w:val="32"/>
          <w:szCs w:val="32"/>
        </w:rPr>
        <w:t>“</w:t>
      </w: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>ข้อ ๘ ให้นายจ้างจัดให้มีการรายงานผลการตรวจวัดและวิเคราะห์ระดับความเข้มข้นของ สารเคมีอันตรายในบรรยากาศของสถานที่ท างานและสถานที่เก็บรักษาสารเคมีอันตราย ตามแบบรายงาน ผลการตรวจวัดและวิเคราะห์ระดับความเข้มข้นของสารเคมีอันตรายในบรรยากาศของสถานที่ท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ำงาน</w:t>
      </w: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และสถานที่เก็บรักษาสารเคมีอันตราย (สอ.๓) ท้ายประกาศนี้ </w:t>
      </w:r>
      <w:proofErr w:type="gramStart"/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>และให้ส่งรายงานดังกล่าวต่ออธิบดี</w:t>
      </w:r>
      <w:r w:rsidRPr="000C4A39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>หรือผู้ซึ่งอธิบดีมอบหมายภายในสิบห้าวันนับแต่วันที่ทราบผลการตรวจวัดและวิเคราะห์ระดับความเข้มข้น</w:t>
      </w:r>
      <w:proofErr w:type="gramEnd"/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ของสารเคมีอันตราย</w:t>
      </w:r>
      <w:r w:rsidRPr="000C4A39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2C1C9234" w14:textId="02D9006A" w:rsidR="000C4A39" w:rsidRPr="000C4A39" w:rsidRDefault="000C4A39" w:rsidP="000C4A39">
      <w:pPr>
        <w:pStyle w:val="NormalWeb"/>
        <w:spacing w:before="6" w:beforeAutospacing="0" w:after="0" w:afterAutospacing="0"/>
        <w:ind w:firstLine="720"/>
        <w:rPr>
          <w:rFonts w:asciiTheme="majorBidi" w:hAnsiTheme="majorBidi" w:cstheme="majorBidi"/>
          <w:sz w:val="22"/>
          <w:szCs w:val="22"/>
        </w:rPr>
      </w:pP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>การด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ำ</w:t>
      </w: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>เนินการตามวรรคหนึ่ง ต้องได้รับการรับรองรายงานผลจากผู้ด าเนินการตรวจวัดและ ผู้ด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ำ</w:t>
      </w: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>เนินการตรวจวิเคราะห์สารเคมีอันตรายทางห้องปฏิบัติการ</w:t>
      </w:r>
      <w:r w:rsidRPr="000C4A39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5F21915B" w14:textId="77777777" w:rsidR="000C4A39" w:rsidRPr="000C4A39" w:rsidRDefault="000C4A39" w:rsidP="000C4A39">
      <w:pPr>
        <w:pStyle w:val="NormalWeb"/>
        <w:spacing w:before="9" w:beforeAutospacing="0" w:after="0" w:afterAutospacing="0"/>
        <w:ind w:firstLine="720"/>
        <w:rPr>
          <w:rFonts w:asciiTheme="majorBidi" w:hAnsiTheme="majorBidi" w:cstheme="majorBidi"/>
          <w:sz w:val="22"/>
          <w:szCs w:val="22"/>
        </w:rPr>
      </w:pP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>การส่งรายงานตามวรรคหนึ่ง ให้นายจ้างส่งด้วยตนเอง หรือทางไปรษณีย์ หรือทางสื่อ อิเล็กทรอนิกส์หรือสื่อเทคโนโลยีสารสนเทศ</w:t>
      </w:r>
      <w:r w:rsidRPr="000C4A39">
        <w:rPr>
          <w:rFonts w:asciiTheme="majorBidi" w:hAnsiTheme="majorBidi" w:cstheme="majorBidi"/>
          <w:color w:val="000000"/>
          <w:sz w:val="32"/>
          <w:szCs w:val="32"/>
        </w:rPr>
        <w:t>” </w:t>
      </w:r>
    </w:p>
    <w:p w14:paraId="25D2404E" w14:textId="77777777" w:rsidR="000C4A39" w:rsidRPr="000C4A39" w:rsidRDefault="000C4A39" w:rsidP="000C4A39">
      <w:pPr>
        <w:pStyle w:val="NormalWeb"/>
        <w:spacing w:before="388" w:beforeAutospacing="0" w:after="0" w:afterAutospacing="0"/>
        <w:jc w:val="center"/>
        <w:rPr>
          <w:rFonts w:asciiTheme="majorBidi" w:hAnsiTheme="majorBidi" w:cstheme="majorBidi"/>
          <w:sz w:val="22"/>
          <w:szCs w:val="22"/>
        </w:rPr>
      </w:pP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ประกาศ ณ วันที่ </w:t>
      </w:r>
      <w:r w:rsidRPr="000C4A39">
        <w:rPr>
          <w:rFonts w:asciiTheme="majorBidi" w:hAnsiTheme="majorBidi" w:cstheme="majorBidi"/>
          <w:color w:val="000000"/>
          <w:sz w:val="32"/>
          <w:szCs w:val="32"/>
        </w:rPr>
        <w:t xml:space="preserve">3 </w:t>
      </w: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>กุมภาพันธ์ พ.ศ. ๒๕๖</w:t>
      </w:r>
      <w:r w:rsidRPr="000C4A39">
        <w:rPr>
          <w:rFonts w:asciiTheme="majorBidi" w:hAnsiTheme="majorBidi" w:cstheme="majorBidi"/>
          <w:color w:val="000000"/>
          <w:sz w:val="32"/>
          <w:szCs w:val="32"/>
        </w:rPr>
        <w:t>5 </w:t>
      </w:r>
    </w:p>
    <w:p w14:paraId="0DF9A790" w14:textId="77777777" w:rsidR="000C4A39" w:rsidRPr="000C4A39" w:rsidRDefault="000C4A39" w:rsidP="000C4A39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22"/>
          <w:szCs w:val="22"/>
        </w:rPr>
      </w:pP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>นิยม สองแก้ว</w:t>
      </w:r>
      <w:r w:rsidRPr="000C4A39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3D9DEDC5" w14:textId="77777777" w:rsidR="000C4A39" w:rsidRDefault="000C4A39" w:rsidP="000C4A39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0C4A39">
        <w:rPr>
          <w:rFonts w:asciiTheme="majorBidi" w:hAnsiTheme="majorBidi" w:cstheme="majorBidi"/>
          <w:color w:val="000000"/>
          <w:sz w:val="32"/>
          <w:szCs w:val="32"/>
          <w:cs/>
        </w:rPr>
        <w:t>อธิบดีกรมสวัสดิการและคุ้มครองแรงงาน</w:t>
      </w:r>
      <w:r w:rsidRPr="000C4A39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62AC5806" w14:textId="77777777" w:rsidR="000C4A39" w:rsidRDefault="000C4A39" w:rsidP="000C4A39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22"/>
          <w:szCs w:val="22"/>
          <w:cs/>
        </w:rPr>
        <w:sectPr w:rsidR="000C4A39" w:rsidSect="000C4A39">
          <w:pgSz w:w="11906" w:h="16838"/>
          <w:pgMar w:top="851" w:right="1440" w:bottom="1440" w:left="1440" w:header="709" w:footer="709" w:gutter="0"/>
          <w:cols w:space="708"/>
          <w:docGrid w:linePitch="360"/>
        </w:sectPr>
      </w:pPr>
    </w:p>
    <w:p w14:paraId="21AF71C5" w14:textId="5FF2C939" w:rsidR="000C4A39" w:rsidRPr="000C4A39" w:rsidRDefault="00DF04D1" w:rsidP="000C4A39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 w:hint="cs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2E16EDB" wp14:editId="1797DA28">
            <wp:simplePos x="0" y="0"/>
            <wp:positionH relativeFrom="page">
              <wp:align>right</wp:align>
            </wp:positionH>
            <wp:positionV relativeFrom="paragraph">
              <wp:posOffset>-853440</wp:posOffset>
            </wp:positionV>
            <wp:extent cx="10582589" cy="7482840"/>
            <wp:effectExtent l="0" t="0" r="9525" b="3810"/>
            <wp:wrapNone/>
            <wp:docPr id="86296539" name="Picture 1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96539" name="Picture 1" descr="A close-up of a documen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589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4CD2E" w14:textId="77777777" w:rsidR="000C4A39" w:rsidRDefault="000C4A39" w:rsidP="000C4A39">
      <w:pPr>
        <w:pStyle w:val="NormalWeb"/>
        <w:spacing w:before="0" w:beforeAutospacing="0" w:after="0" w:afterAutospacing="0"/>
        <w:jc w:val="center"/>
        <w:rPr>
          <w:rFonts w:hint="cs"/>
        </w:rPr>
      </w:pPr>
    </w:p>
    <w:p w14:paraId="3C2E12CC" w14:textId="77777777" w:rsidR="000C4A39" w:rsidRDefault="000C4A39" w:rsidP="000C4A39">
      <w:pPr>
        <w:pStyle w:val="NormalWeb"/>
        <w:spacing w:before="0" w:beforeAutospacing="0" w:after="0" w:afterAutospacing="0"/>
        <w:ind w:left="720" w:firstLine="720"/>
        <w:jc w:val="center"/>
      </w:pPr>
    </w:p>
    <w:p w14:paraId="4728F6C2" w14:textId="02781CC4" w:rsidR="00745B48" w:rsidRDefault="00745B48">
      <w:pPr>
        <w:rPr>
          <w:cs/>
        </w:rPr>
      </w:pPr>
      <w:r>
        <w:rPr>
          <w:cs/>
        </w:rPr>
        <w:br w:type="page"/>
      </w:r>
    </w:p>
    <w:p w14:paraId="1883F0E0" w14:textId="616782CD" w:rsidR="005039B7" w:rsidRPr="005039B7" w:rsidRDefault="005039B7" w:rsidP="005039B7">
      <w:pPr>
        <w:spacing w:after="0"/>
        <w:ind w:left="1440" w:hanging="1440"/>
        <w:rPr>
          <w:rFonts w:asciiTheme="majorBidi" w:hAnsiTheme="majorBidi" w:cstheme="majorBidi"/>
          <w:sz w:val="28"/>
        </w:rPr>
      </w:pPr>
      <w:r w:rsidRPr="005039B7">
        <w:rPr>
          <w:rFonts w:asciiTheme="majorBidi" w:hAnsiTheme="majorBidi" w:cstheme="majorBidi"/>
          <w:sz w:val="28"/>
          <w:cs/>
        </w:rPr>
        <w:lastRenderedPageBreak/>
        <w:t>หมายเหตุ</w:t>
      </w:r>
      <w:r w:rsidRPr="005039B7">
        <w:rPr>
          <w:rFonts w:asciiTheme="majorBidi" w:hAnsiTheme="majorBidi" w:cstheme="majorBidi" w:hint="cs"/>
          <w:sz w:val="28"/>
          <w:cs/>
        </w:rPr>
        <w:t xml:space="preserve"> </w:t>
      </w:r>
      <w:r w:rsidRPr="005039B7">
        <w:rPr>
          <w:rFonts w:asciiTheme="majorBidi" w:hAnsiTheme="majorBidi" w:cstheme="majorBidi"/>
          <w:sz w:val="28"/>
          <w:cs/>
        </w:rPr>
        <w:tab/>
      </w:r>
      <w:r w:rsidRPr="005039B7">
        <w:rPr>
          <w:rFonts w:asciiTheme="majorBidi" w:hAnsiTheme="majorBidi" w:cs="Angsana New"/>
          <w:sz w:val="28"/>
          <w:cs/>
        </w:rPr>
        <w:t xml:space="preserve">๑. กรณีนายจ้างดำเนินการตรวจวัดและวิเคราะห์ระดับความเข้มข้นของสารเคมีอันตรายเอง ให้แนบเอกสารหรือหลักฐานแสดงคุณสมบัติของผู้ดำเนินการตรวจวัดสารเคมีอันตราย และผู้นําเนินการตรวจวิเคราะห์สารเคมีอันตรายทางห้องปฏิบัติการประจำสถานประกอบกิจการมาพร้อมเอกสาร สอ.๓ หมายเหตุ </w:t>
      </w:r>
    </w:p>
    <w:p w14:paraId="39563FC2" w14:textId="09351674" w:rsidR="005039B7" w:rsidRPr="005039B7" w:rsidRDefault="005039B7" w:rsidP="005039B7">
      <w:pPr>
        <w:spacing w:after="0"/>
        <w:ind w:left="1440"/>
        <w:rPr>
          <w:rFonts w:asciiTheme="majorBidi" w:hAnsiTheme="majorBidi" w:cstheme="majorBidi"/>
          <w:sz w:val="28"/>
        </w:rPr>
      </w:pPr>
      <w:r w:rsidRPr="005039B7">
        <w:rPr>
          <w:rFonts w:asciiTheme="majorBidi" w:hAnsiTheme="majorBidi" w:cstheme="majorBidi"/>
          <w:sz w:val="28"/>
          <w:cs/>
        </w:rPr>
        <w:t xml:space="preserve">๒. กรณีนายจ้างให้บุคคลที่ได้รับใบสำคัญตามมาตรา ๙ แห่งพระราชบัญญัติความปลอดภัย อาชีวอนามัย และสภาพแวดล้อมในการทำงาน พ.ศ. ๒๕๕๔ เป็นผู้ดำเนินการตรวจวัดระดับความเข้มข้นของสารเคมีอันตราย ให้แนบสำเนาใบสำคัญเป็นผู้ให้บริการตรวจวัดฯ มาพร้อมเอกสาร สอ.๓ </w:t>
      </w:r>
    </w:p>
    <w:p w14:paraId="5FDBAAD2" w14:textId="77777777" w:rsidR="005039B7" w:rsidRPr="005039B7" w:rsidRDefault="005039B7" w:rsidP="005039B7">
      <w:pPr>
        <w:spacing w:after="0"/>
        <w:ind w:left="1440"/>
        <w:rPr>
          <w:rFonts w:asciiTheme="majorBidi" w:hAnsiTheme="majorBidi" w:cstheme="majorBidi"/>
          <w:sz w:val="28"/>
        </w:rPr>
      </w:pPr>
      <w:r w:rsidRPr="005039B7">
        <w:rPr>
          <w:rFonts w:asciiTheme="majorBidi" w:hAnsiTheme="majorBidi" w:cstheme="majorBidi"/>
          <w:sz w:val="28"/>
          <w:cs/>
        </w:rPr>
        <w:t xml:space="preserve">๓. กรณีนายจ้างให้นิติบุคคลที่ได้รับใบอนุญาตตามมาตรา ๑๑ แห่งพระราชบัญญัติความปลอดภัย อาชีวอนามัย และสภาพแวดล้อมในการทำงาน พ.ศ. ๒๕๕๔ เป็นผู้ดำเนินการตรวจวิเคราะห์ระดับความเข้มข้นของสารเคมีอันตราย ให้แนบสำเนาใบอนุญาตเป็นผู้ให้บริการตรวจวิเคราะห์ฯ มาพร้อมเอกสาร สอ.๓ </w:t>
      </w:r>
    </w:p>
    <w:p w14:paraId="79DD1913" w14:textId="77777777" w:rsidR="005039B7" w:rsidRPr="005039B7" w:rsidRDefault="005039B7" w:rsidP="005039B7">
      <w:pPr>
        <w:spacing w:after="0"/>
        <w:ind w:left="1440"/>
        <w:rPr>
          <w:rFonts w:asciiTheme="majorBidi" w:hAnsiTheme="majorBidi" w:cstheme="majorBidi"/>
          <w:sz w:val="28"/>
        </w:rPr>
      </w:pPr>
      <w:r w:rsidRPr="005039B7">
        <w:rPr>
          <w:rFonts w:asciiTheme="majorBidi" w:hAnsiTheme="majorBidi" w:cstheme="majorBidi"/>
          <w:sz w:val="28"/>
          <w:cs/>
        </w:rPr>
        <w:t>๔. กรณีนายจ้างให้นิติบุคคลที่ได้รับใบอนุญาตตามมาตรา ๑๑</w:t>
      </w:r>
    </w:p>
    <w:p w14:paraId="44838A65" w14:textId="05611E89" w:rsidR="005039B7" w:rsidRPr="005039B7" w:rsidRDefault="005039B7" w:rsidP="005039B7">
      <w:pPr>
        <w:spacing w:after="0"/>
        <w:ind w:left="720" w:firstLine="720"/>
        <w:rPr>
          <w:rFonts w:asciiTheme="majorBidi" w:hAnsiTheme="majorBidi" w:cstheme="majorBidi"/>
          <w:sz w:val="28"/>
        </w:rPr>
      </w:pPr>
      <w:r w:rsidRPr="005039B7">
        <w:rPr>
          <w:rFonts w:asciiTheme="majorBidi" w:hAnsiTheme="majorBidi" w:cstheme="majorBidi"/>
          <w:sz w:val="28"/>
          <w:cs/>
        </w:rPr>
        <w:t xml:space="preserve"> เป็นผู้ดำเนินการตรวจวัดและวิเคราะห์ระดับความเข้มข้นของสารเคมีอันตราย ให้แนบสำเนาใบอนุญาตเป็นผู้ให้บริการตรวจวัดและวิเคราะห์ฯ มาพร้อมเอกสาร สอ.๓ </w:t>
      </w:r>
    </w:p>
    <w:p w14:paraId="55F75DCD" w14:textId="77777777" w:rsidR="005039B7" w:rsidRPr="005039B7" w:rsidRDefault="005039B7" w:rsidP="005039B7">
      <w:pPr>
        <w:spacing w:after="0"/>
        <w:ind w:left="1440"/>
        <w:rPr>
          <w:rFonts w:asciiTheme="majorBidi" w:hAnsiTheme="majorBidi" w:cstheme="majorBidi"/>
          <w:sz w:val="28"/>
        </w:rPr>
      </w:pPr>
      <w:r w:rsidRPr="005039B7">
        <w:rPr>
          <w:rFonts w:asciiTheme="majorBidi" w:hAnsiTheme="majorBidi" w:cstheme="majorBidi"/>
          <w:sz w:val="28"/>
          <w:cs/>
        </w:rPr>
        <w:t>๕. เครื่องหมาย * หมายถึง หน่วย ลิตรต่อนาที</w:t>
      </w:r>
    </w:p>
    <w:p w14:paraId="74E40D70" w14:textId="77777777" w:rsidR="005039B7" w:rsidRPr="005039B7" w:rsidRDefault="005039B7" w:rsidP="005039B7">
      <w:pPr>
        <w:spacing w:after="0"/>
        <w:ind w:left="1440"/>
        <w:rPr>
          <w:rFonts w:asciiTheme="majorBidi" w:hAnsiTheme="majorBidi" w:cstheme="majorBidi"/>
          <w:sz w:val="28"/>
        </w:rPr>
      </w:pPr>
      <w:r w:rsidRPr="005039B7">
        <w:rPr>
          <w:rFonts w:asciiTheme="majorBidi" w:hAnsiTheme="majorBidi" w:cstheme="majorBidi"/>
          <w:sz w:val="28"/>
          <w:cs/>
        </w:rPr>
        <w:t xml:space="preserve"> เครื่องหมาย ** หมายถึง นาทีหรือชั่วโมง</w:t>
      </w:r>
    </w:p>
    <w:p w14:paraId="3532FDCA" w14:textId="77777777" w:rsidR="005039B7" w:rsidRPr="005039B7" w:rsidRDefault="005039B7" w:rsidP="005039B7">
      <w:pPr>
        <w:spacing w:after="0"/>
        <w:ind w:left="1440"/>
        <w:rPr>
          <w:rFonts w:asciiTheme="majorBidi" w:hAnsiTheme="majorBidi" w:cstheme="majorBidi"/>
          <w:sz w:val="28"/>
        </w:rPr>
      </w:pPr>
      <w:r w:rsidRPr="005039B7">
        <w:rPr>
          <w:rFonts w:asciiTheme="majorBidi" w:hAnsiTheme="majorBidi" w:cstheme="majorBidi"/>
          <w:sz w:val="28"/>
          <w:cs/>
        </w:rPr>
        <w:t xml:space="preserve"> เครื่องหมาย *** หมายถึง </w:t>
      </w:r>
      <w:r w:rsidRPr="005039B7">
        <w:rPr>
          <w:rFonts w:asciiTheme="majorBidi" w:hAnsiTheme="majorBidi" w:cstheme="majorBidi"/>
          <w:sz w:val="28"/>
        </w:rPr>
        <w:t xml:space="preserve">mg/m </w:t>
      </w:r>
      <w:r w:rsidRPr="005039B7">
        <w:rPr>
          <w:rFonts w:asciiTheme="majorBidi" w:hAnsiTheme="majorBidi" w:cstheme="majorBidi"/>
          <w:sz w:val="28"/>
          <w:cs/>
        </w:rPr>
        <w:t xml:space="preserve">หรือ </w:t>
      </w:r>
      <w:r w:rsidRPr="005039B7">
        <w:rPr>
          <w:rFonts w:asciiTheme="majorBidi" w:hAnsiTheme="majorBidi" w:cstheme="majorBidi"/>
          <w:sz w:val="28"/>
        </w:rPr>
        <w:t xml:space="preserve">ug/m </w:t>
      </w:r>
      <w:r w:rsidRPr="005039B7">
        <w:rPr>
          <w:rFonts w:asciiTheme="majorBidi" w:hAnsiTheme="majorBidi" w:cstheme="majorBidi"/>
          <w:sz w:val="28"/>
          <w:cs/>
        </w:rPr>
        <w:t xml:space="preserve">หรือ </w:t>
      </w:r>
      <w:r w:rsidRPr="005039B7">
        <w:rPr>
          <w:rFonts w:asciiTheme="majorBidi" w:hAnsiTheme="majorBidi" w:cstheme="majorBidi"/>
          <w:sz w:val="28"/>
        </w:rPr>
        <w:t xml:space="preserve">f/cm </w:t>
      </w:r>
      <w:r w:rsidRPr="005039B7">
        <w:rPr>
          <w:rFonts w:asciiTheme="majorBidi" w:hAnsiTheme="majorBidi" w:cstheme="majorBidi"/>
          <w:sz w:val="28"/>
          <w:cs/>
        </w:rPr>
        <w:t xml:space="preserve">หรือ </w:t>
      </w:r>
      <w:proofErr w:type="spellStart"/>
      <w:r w:rsidRPr="005039B7">
        <w:rPr>
          <w:rFonts w:asciiTheme="majorBidi" w:hAnsiTheme="majorBidi" w:cstheme="majorBidi"/>
          <w:sz w:val="28"/>
        </w:rPr>
        <w:t>mppcf</w:t>
      </w:r>
      <w:proofErr w:type="spellEnd"/>
      <w:r w:rsidRPr="005039B7">
        <w:rPr>
          <w:rFonts w:asciiTheme="majorBidi" w:hAnsiTheme="majorBidi" w:cstheme="majorBidi"/>
          <w:sz w:val="28"/>
        </w:rPr>
        <w:t xml:space="preserve"> </w:t>
      </w:r>
      <w:r w:rsidRPr="005039B7">
        <w:rPr>
          <w:rFonts w:asciiTheme="majorBidi" w:hAnsiTheme="majorBidi" w:cstheme="majorBidi"/>
          <w:sz w:val="28"/>
          <w:cs/>
        </w:rPr>
        <w:t xml:space="preserve">หรือ </w:t>
      </w:r>
      <w:r w:rsidRPr="005039B7">
        <w:rPr>
          <w:rFonts w:asciiTheme="majorBidi" w:hAnsiTheme="majorBidi" w:cstheme="majorBidi"/>
          <w:sz w:val="28"/>
        </w:rPr>
        <w:t xml:space="preserve">ppm </w:t>
      </w:r>
      <w:r w:rsidRPr="005039B7">
        <w:rPr>
          <w:rFonts w:asciiTheme="majorBidi" w:hAnsiTheme="majorBidi" w:cstheme="majorBidi"/>
          <w:sz w:val="28"/>
          <w:cs/>
        </w:rPr>
        <w:t xml:space="preserve">หรือ </w:t>
      </w:r>
      <w:r w:rsidRPr="005039B7">
        <w:rPr>
          <w:rFonts w:asciiTheme="majorBidi" w:hAnsiTheme="majorBidi" w:cstheme="majorBidi"/>
          <w:sz w:val="28"/>
        </w:rPr>
        <w:t>ppb</w:t>
      </w:r>
    </w:p>
    <w:p w14:paraId="08DB760B" w14:textId="77777777" w:rsidR="005039B7" w:rsidRPr="005039B7" w:rsidRDefault="005039B7" w:rsidP="005039B7">
      <w:pPr>
        <w:spacing w:after="0"/>
        <w:ind w:left="1440"/>
        <w:rPr>
          <w:rFonts w:asciiTheme="majorBidi" w:hAnsiTheme="majorBidi" w:cstheme="majorBidi"/>
          <w:sz w:val="28"/>
        </w:rPr>
      </w:pPr>
      <w:r w:rsidRPr="005039B7">
        <w:rPr>
          <w:rFonts w:asciiTheme="majorBidi" w:hAnsiTheme="majorBidi" w:cstheme="majorBidi"/>
          <w:sz w:val="28"/>
        </w:rPr>
        <w:t xml:space="preserve"> mg/m</w:t>
      </w:r>
      <w:r w:rsidRPr="005039B7">
        <w:rPr>
          <w:rFonts w:asciiTheme="majorBidi" w:hAnsiTheme="majorBidi" w:cstheme="majorBidi"/>
          <w:sz w:val="28"/>
          <w:cs/>
        </w:rPr>
        <w:t xml:space="preserve">³ = มิลลิกรัมต่ออากาศหนึ่งลูกบาศก์เมตร </w:t>
      </w:r>
    </w:p>
    <w:p w14:paraId="275FB7F2" w14:textId="77777777" w:rsidR="005039B7" w:rsidRPr="005039B7" w:rsidRDefault="005039B7" w:rsidP="005039B7">
      <w:pPr>
        <w:spacing w:after="0"/>
        <w:ind w:left="1440"/>
        <w:rPr>
          <w:rFonts w:asciiTheme="majorBidi" w:hAnsiTheme="majorBidi" w:cstheme="majorBidi"/>
          <w:sz w:val="28"/>
        </w:rPr>
      </w:pPr>
      <w:r w:rsidRPr="005039B7">
        <w:rPr>
          <w:rFonts w:asciiTheme="majorBidi" w:hAnsiTheme="majorBidi" w:cstheme="majorBidi"/>
          <w:sz w:val="28"/>
          <w:cs/>
        </w:rPr>
        <w:t xml:space="preserve">= ไมโครกรัมต่ออากาศหนึ่งลูกบาศก์เมตร </w:t>
      </w:r>
    </w:p>
    <w:p w14:paraId="4FD1A6B0" w14:textId="77777777" w:rsidR="005039B7" w:rsidRPr="005039B7" w:rsidRDefault="005039B7" w:rsidP="005039B7">
      <w:pPr>
        <w:spacing w:after="0"/>
        <w:ind w:left="1440"/>
        <w:rPr>
          <w:rFonts w:asciiTheme="majorBidi" w:hAnsiTheme="majorBidi" w:cstheme="majorBidi"/>
          <w:sz w:val="28"/>
        </w:rPr>
      </w:pPr>
      <w:r w:rsidRPr="005039B7">
        <w:rPr>
          <w:rFonts w:asciiTheme="majorBidi" w:hAnsiTheme="majorBidi" w:cstheme="majorBidi"/>
          <w:sz w:val="28"/>
        </w:rPr>
        <w:t>f/cm</w:t>
      </w:r>
      <w:r w:rsidRPr="005039B7">
        <w:rPr>
          <w:rFonts w:asciiTheme="majorBidi" w:hAnsiTheme="majorBidi" w:cstheme="majorBidi"/>
          <w:sz w:val="28"/>
          <w:cs/>
        </w:rPr>
        <w:t xml:space="preserve">³ </w:t>
      </w:r>
      <w:r w:rsidRPr="005039B7">
        <w:rPr>
          <w:rFonts w:asciiTheme="majorBidi" w:hAnsiTheme="majorBidi" w:cstheme="majorBidi"/>
          <w:sz w:val="28"/>
        </w:rPr>
        <w:t>=</w:t>
      </w:r>
      <w:r w:rsidRPr="005039B7">
        <w:rPr>
          <w:rFonts w:asciiTheme="majorBidi" w:hAnsiTheme="majorBidi" w:cstheme="majorBidi"/>
          <w:sz w:val="28"/>
          <w:cs/>
        </w:rPr>
        <w:t xml:space="preserve"> จํานวนเส้นใยต่ออากาศหนึ่งลูกบาศก์เซนติเมตร</w:t>
      </w:r>
    </w:p>
    <w:p w14:paraId="1820ADEF" w14:textId="77777777" w:rsidR="005039B7" w:rsidRDefault="005039B7" w:rsidP="005039B7">
      <w:pPr>
        <w:spacing w:after="0"/>
        <w:ind w:left="1440"/>
        <w:rPr>
          <w:rFonts w:asciiTheme="majorBidi" w:hAnsiTheme="majorBidi" w:cstheme="majorBidi"/>
          <w:sz w:val="28"/>
        </w:rPr>
      </w:pPr>
      <w:r w:rsidRPr="005039B7">
        <w:rPr>
          <w:rFonts w:asciiTheme="majorBidi" w:hAnsiTheme="majorBidi" w:cstheme="majorBidi"/>
          <w:sz w:val="28"/>
          <w:cs/>
        </w:rPr>
        <w:t xml:space="preserve"> </w:t>
      </w:r>
      <w:proofErr w:type="spellStart"/>
      <w:r w:rsidRPr="005039B7">
        <w:rPr>
          <w:rFonts w:asciiTheme="majorBidi" w:hAnsiTheme="majorBidi" w:cstheme="majorBidi"/>
          <w:sz w:val="28"/>
        </w:rPr>
        <w:t>mppcf</w:t>
      </w:r>
      <w:proofErr w:type="spellEnd"/>
      <w:r w:rsidRPr="005039B7">
        <w:rPr>
          <w:rFonts w:asciiTheme="majorBidi" w:hAnsiTheme="majorBidi" w:cstheme="majorBidi"/>
          <w:sz w:val="28"/>
        </w:rPr>
        <w:t xml:space="preserve"> = </w:t>
      </w:r>
      <w:r w:rsidRPr="005039B7">
        <w:rPr>
          <w:rFonts w:asciiTheme="majorBidi" w:hAnsiTheme="majorBidi" w:cstheme="majorBidi"/>
          <w:sz w:val="28"/>
          <w:cs/>
        </w:rPr>
        <w:t>จำนวนล้านอนุภาคต่อปริมาตรของอากาศหนึ่งลูกบาศก์ฟุต</w:t>
      </w:r>
    </w:p>
    <w:p w14:paraId="546EDC1C" w14:textId="14264E33" w:rsidR="005039B7" w:rsidRDefault="005039B7" w:rsidP="005039B7">
      <w:pPr>
        <w:spacing w:after="0"/>
        <w:ind w:left="1440"/>
        <w:rPr>
          <w:rFonts w:asciiTheme="majorBidi" w:hAnsiTheme="majorBidi" w:cstheme="majorBidi"/>
          <w:sz w:val="28"/>
        </w:rPr>
      </w:pPr>
      <w:proofErr w:type="gramStart"/>
      <w:r w:rsidRPr="005039B7">
        <w:rPr>
          <w:rFonts w:asciiTheme="majorBidi" w:hAnsiTheme="majorBidi" w:cstheme="majorBidi"/>
          <w:sz w:val="28"/>
        </w:rPr>
        <w:t>ppm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5039B7">
        <w:rPr>
          <w:rFonts w:asciiTheme="majorBidi" w:hAnsiTheme="majorBidi" w:cstheme="majorBidi"/>
          <w:sz w:val="28"/>
          <w:cs/>
        </w:rPr>
        <w:t xml:space="preserve"> =</w:t>
      </w:r>
      <w:proofErr w:type="gramEnd"/>
      <w:r w:rsidRPr="005039B7">
        <w:rPr>
          <w:rFonts w:asciiTheme="majorBidi" w:hAnsiTheme="majorBidi" w:cstheme="majorBidi"/>
          <w:sz w:val="28"/>
          <w:cs/>
        </w:rPr>
        <w:t xml:space="preserve"> ส่วนในล้านส่วนโดยปริมาตร</w:t>
      </w:r>
    </w:p>
    <w:p w14:paraId="3EE7E37D" w14:textId="1B9CD34D" w:rsidR="005039B7" w:rsidRDefault="005039B7" w:rsidP="005039B7">
      <w:pPr>
        <w:spacing w:after="0"/>
        <w:ind w:left="1440"/>
        <w:rPr>
          <w:rFonts w:asciiTheme="majorBidi" w:hAnsiTheme="majorBidi" w:cstheme="majorBidi"/>
          <w:sz w:val="28"/>
        </w:rPr>
      </w:pPr>
      <w:r w:rsidRPr="005039B7">
        <w:rPr>
          <w:rFonts w:asciiTheme="majorBidi" w:hAnsiTheme="majorBidi" w:cstheme="majorBidi"/>
          <w:sz w:val="28"/>
          <w:cs/>
        </w:rPr>
        <w:t xml:space="preserve"> </w:t>
      </w:r>
      <w:r w:rsidRPr="005039B7">
        <w:rPr>
          <w:rFonts w:asciiTheme="majorBidi" w:hAnsiTheme="majorBidi" w:cstheme="majorBidi"/>
          <w:sz w:val="28"/>
        </w:rPr>
        <w:t xml:space="preserve">ppb </w:t>
      </w:r>
      <w:r>
        <w:rPr>
          <w:rFonts w:asciiTheme="majorBidi" w:hAnsiTheme="majorBidi" w:cstheme="majorBidi"/>
          <w:sz w:val="28"/>
        </w:rPr>
        <w:t xml:space="preserve">= </w:t>
      </w:r>
      <w:r w:rsidRPr="005039B7">
        <w:rPr>
          <w:rFonts w:asciiTheme="majorBidi" w:hAnsiTheme="majorBidi" w:cstheme="majorBidi"/>
          <w:sz w:val="28"/>
          <w:cs/>
        </w:rPr>
        <w:t xml:space="preserve">ส่วนในพันล้านส่วนโดยปริมาตร </w:t>
      </w:r>
      <w:r w:rsidRPr="005039B7">
        <w:rPr>
          <w:rFonts w:asciiTheme="majorBidi" w:hAnsiTheme="majorBidi" w:cstheme="majorBidi"/>
          <w:sz w:val="28"/>
        </w:rPr>
        <w:t xml:space="preserve">ppb </w:t>
      </w:r>
    </w:p>
    <w:p w14:paraId="54F42FD8" w14:textId="6F56F006" w:rsidR="00F53AF3" w:rsidRDefault="005039B7" w:rsidP="005039B7">
      <w:pPr>
        <w:ind w:left="14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๖</w:t>
      </w:r>
      <w:r w:rsidRPr="005039B7">
        <w:rPr>
          <w:rFonts w:asciiTheme="majorBidi" w:hAnsiTheme="majorBidi" w:cstheme="majorBidi"/>
          <w:sz w:val="28"/>
          <w:cs/>
        </w:rPr>
        <w:t>. กรณีเป็นนิติบุคคลที่หนังสือรับรองนิติบุคคลระบุให้ประทับตราจะต้องมีตราประทับพร้อมลงนาม</w:t>
      </w:r>
    </w:p>
    <w:p w14:paraId="7346CEE1" w14:textId="77777777" w:rsidR="005039B7" w:rsidRDefault="005039B7" w:rsidP="005039B7">
      <w:pPr>
        <w:ind w:left="1440"/>
        <w:rPr>
          <w:rFonts w:asciiTheme="majorBidi" w:hAnsiTheme="majorBidi" w:cstheme="majorBidi"/>
          <w:sz w:val="28"/>
        </w:rPr>
      </w:pPr>
    </w:p>
    <w:p w14:paraId="64ED0920" w14:textId="77777777" w:rsidR="005039B7" w:rsidRDefault="005039B7" w:rsidP="005039B7">
      <w:pPr>
        <w:ind w:left="1440"/>
        <w:rPr>
          <w:rFonts w:asciiTheme="majorBidi" w:hAnsiTheme="majorBidi" w:cstheme="majorBidi"/>
          <w:sz w:val="28"/>
        </w:rPr>
      </w:pPr>
    </w:p>
    <w:p w14:paraId="080AF7C3" w14:textId="77777777" w:rsidR="005039B7" w:rsidRDefault="005039B7" w:rsidP="005039B7">
      <w:pPr>
        <w:ind w:left="1440"/>
        <w:rPr>
          <w:rFonts w:asciiTheme="majorBidi" w:hAnsiTheme="majorBidi" w:cstheme="majorBidi"/>
          <w:sz w:val="28"/>
        </w:rPr>
      </w:pPr>
    </w:p>
    <w:p w14:paraId="654F94B7" w14:textId="2DF15A07" w:rsidR="005039B7" w:rsidRPr="005039B7" w:rsidRDefault="005039B7" w:rsidP="005039B7">
      <w:pPr>
        <w:ind w:left="14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 wp14:anchorId="1F17874D" wp14:editId="7F17B382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10758664" cy="5379720"/>
            <wp:effectExtent l="0" t="0" r="5080" b="0"/>
            <wp:wrapNone/>
            <wp:docPr id="663996224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996224" name="Picture 3" descr="Text, lette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0918" b="37002"/>
                    <a:stretch/>
                  </pic:blipFill>
                  <pic:spPr bwMode="auto">
                    <a:xfrm>
                      <a:off x="0" y="0"/>
                      <a:ext cx="10758664" cy="537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39B7" w:rsidRPr="005039B7" w:rsidSect="005039B7">
      <w:pgSz w:w="16838" w:h="11906" w:orient="landscape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30"/>
    <w:rsid w:val="00084351"/>
    <w:rsid w:val="000C4A39"/>
    <w:rsid w:val="005039B7"/>
    <w:rsid w:val="00621010"/>
    <w:rsid w:val="00745B48"/>
    <w:rsid w:val="007B794C"/>
    <w:rsid w:val="008F5730"/>
    <w:rsid w:val="00DF04D1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5D39"/>
  <w15:chartTrackingRefBased/>
  <w15:docId w15:val="{23B40356-CBEA-4E31-ACA4-0D92CB7F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990E-9EC2-4B79-B819-E93873D4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3</cp:revision>
  <dcterms:created xsi:type="dcterms:W3CDTF">2023-04-28T12:19:00Z</dcterms:created>
  <dcterms:modified xsi:type="dcterms:W3CDTF">2023-04-28T13:54:00Z</dcterms:modified>
</cp:coreProperties>
</file>