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2CFC" w14:textId="77777777" w:rsidR="0086449F" w:rsidRPr="0086449F" w:rsidRDefault="0086449F" w:rsidP="0086449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56"/>
          <w:szCs w:val="5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56"/>
          <w:szCs w:val="56"/>
          <w:cs/>
          <w:lang w:bidi="th-TH"/>
          <w14:ligatures w14:val="none"/>
        </w:rPr>
        <w:t>ประกาศกรมสวัสดิการและคุ้มครองแรงงาน</w:t>
      </w:r>
    </w:p>
    <w:p w14:paraId="320AFEE2" w14:textId="6AE0FB9E" w:rsidR="0086449F" w:rsidRPr="0086449F" w:rsidRDefault="0086449F" w:rsidP="0086449F">
      <w:pPr>
        <w:spacing w:after="0" w:line="240" w:lineRule="auto"/>
        <w:jc w:val="center"/>
        <w:rPr>
          <w:rFonts w:ascii="TH Sarabun New" w:eastAsia="Times New Roman" w:hAnsi="TH Sarabun New" w:cs="TH Sarabun New" w:hint="cs"/>
          <w:kern w:val="0"/>
          <w:sz w:val="56"/>
          <w:szCs w:val="5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56"/>
          <w:szCs w:val="56"/>
          <w:cs/>
          <w:lang w:bidi="th-TH"/>
          <w14:ligatures w14:val="none"/>
        </w:rPr>
        <w:t>เรื่อง หลักสูตรการทดสอบลูกจ้างที่ทำงานประดาน้ำ</w:t>
      </w:r>
    </w:p>
    <w:p w14:paraId="2326693D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โดยที่กฎกระทรวงกำหนดมาตรฐานในการบริหาร จัดการ และดำเนินการด้านความปลอดภัย</w:t>
      </w:r>
    </w:p>
    <w:p w14:paraId="13A01E35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อาชีวอนามัย และสภาพแวดล้อมในการทำงานเกี่ยวกับงานประดาน้ำ พ.ศ. ๒๕๖๓ กำหนดให้ลูกจ้าง</w:t>
      </w:r>
    </w:p>
    <w:p w14:paraId="00B390F4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ซึ่งนายจ้างจะให้ทำงานประดาน้ำต้องมีความรู้ความสามารถและประสบการณ์ในงานประดาน้ำโดยต้อง</w:t>
      </w:r>
    </w:p>
    <w:p w14:paraId="03CC8EE0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ผ่านการทดสอบตามหลักสูตรที่เป็นไปตามมาตรฐานสากลหรือหน่วยงานของรัฐรับรอง หรือหลักสูตร</w:t>
      </w:r>
    </w:p>
    <w:p w14:paraId="5991DD9F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ที่อธิบดีประกาศกำหนด</w:t>
      </w:r>
    </w:p>
    <w:p w14:paraId="5478B02C" w14:textId="537260E5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อาศัยอำนาจตามความในข้อ ๕ (๓) แห่งกฎกระทรวงกำหนดมาตรฐานในการบริหาร จัดการและดำเนินการด้านความปลอดภัย อาชีวอนามัย และสภาพแวดล้อมในการทำงานเกี่ยวกับงานประดาน้ำ</w:t>
      </w:r>
    </w:p>
    <w:p w14:paraId="350B66EB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พ.ศ. ๒๕๖๓ อธิบดีกรมสวัสดิการและคุ้มครองแรงงาน จึงออกประกาศไว้ ดังต่อไปนี้</w:t>
      </w:r>
    </w:p>
    <w:p w14:paraId="11782488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 ประกาศนี้ให้ใช้บังคับเมื่อพ้นกำหนดเก้าสิบวันนับแต่วันประกาศในราชกิจจานุเบกษา</w:t>
      </w:r>
    </w:p>
    <w:p w14:paraId="491E431B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เป็นต้นไป</w:t>
      </w:r>
    </w:p>
    <w:p w14:paraId="3194460D" w14:textId="551EB9AE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๒ นายจ้างจะให้ลูกจ้างไปทำงานประดาน้ำ ลูกจ้างนั้นต้องมีความรู้ความสามารถและประสบการณ์ในงานประดาน้ำซึ่งอย่างน้อยต้องผ่านการทดสอบหลักสูตรการดำน้ำด้วยอากาศ</w:t>
      </w:r>
    </w:p>
    <w:p w14:paraId="0DDBC92A" w14:textId="0248A37C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ในทะเลเปิด (</w:t>
      </w:r>
      <w:proofErr w:type="spellStart"/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Openwater</w:t>
      </w:r>
      <w:proofErr w:type="spellEnd"/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SCUBA Diver Course)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หรือเทียบเท่า</w:t>
      </w:r>
      <w:r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ab/>
      </w:r>
      <w:r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ab/>
      </w:r>
      <w:r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ab/>
      </w:r>
      <w:r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ab/>
      </w:r>
      <w:r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ab/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br/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กรณีให้ลูกจ้างไปทำงานประดาน้ำในลักษณะงานเชิงพาณิชย์ หรืองานเฉพาะ เช่น งานตัดงานเชื่อม งานซ่อมบำรุง ตัดแปลง แก้ไขต่าง ๆ ใต้น้ำ เป็นต้น ลูกจ้างต้องมีเอกสารแสดงว่าผ่านการอบรมลักษณะงานนั้น ๆ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เช่น หลักสูตรทักษะการดำน้ำเชิงพาณิชย์ (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Commercial Diving Skill)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หรือหลักสูตรการฝึกยกระดับฝีมือ สาขาอาชีพช่างอุตสาหการ กลุ่มอาชีพช่างเชื่อม สาขาการเชื่อมและตัดโลหะใต้น้ำด้วยไฟฟ้า (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 xml:space="preserve">Underwater Metal Arc Cutting and Welding)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จากกรมพัฒนาฝีมือแรงงาน หรือผ่านหลักสูตรการอบรมงานในลักษณะคล้ายคลึงกันจากหน่วยงานของรัฐ หรือหน่วยงานของภาคเอกชนที่ได้รับการรับรองจากหน่วยงานของรัฐ</w:t>
      </w:r>
    </w:p>
    <w:p w14:paraId="43C11976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๓ นายจ้างจะให้ลูกจ้างทำงานประดาน้ำเพื่อให้บริการด้านสันทนาการและการกีฬา</w:t>
      </w:r>
    </w:p>
    <w:p w14:paraId="61FAAF76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lastRenderedPageBreak/>
        <w:t>อย่างน้อยลูกจ้างต้องผ่านการทดสอบหลักสูตร ดังนี้</w:t>
      </w:r>
    </w:p>
    <w:p w14:paraId="692A3BC6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๑) ทำงานในหน้าที่หัวหน้านักประดาน้ำต้องผ่านการทดสอบหลักสูตรผู้ควบคุมการดำน้ำ</w:t>
      </w:r>
    </w:p>
    <w:p w14:paraId="14440914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(Dive master course)</w:t>
      </w:r>
    </w:p>
    <w:p w14:paraId="111CF832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๒) ทำงานในหน้าที่ครูผู้ฝึกสอนดำน้ำต้องผ่านการทดสอบหลักสูตรผู้ฝึกสอนดำน้ำ</w:t>
      </w:r>
    </w:p>
    <w:p w14:paraId="1F6A44EC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  <w:t>(Instructor course)</w:t>
      </w:r>
    </w:p>
    <w:p w14:paraId="7AAE6386" w14:textId="2513CC42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๔ หลักสูตรการทดสอบสำหรับลูกจ้างที่ต้องทำงานประดาน้ำตามข้อ ๒ และข้อ ๓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ต้องกำหนดโดยหน่วยงานของรัฐ หรือสมาคมดำน้ำแห่งประเทศไทย ยอมรับหรือให้การรับรอง แล้วแต่กรณี</w:t>
      </w:r>
    </w:p>
    <w:p w14:paraId="6CCD855D" w14:textId="77777777" w:rsidR="0086449F" w:rsidRDefault="0086449F" w:rsidP="0086449F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และสามารถแสดงบัตรหรือเอกสารหลักฐานว่าผ่านการทดสอบต่อพนักงานตรวจความลอดภัยได้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</w:t>
      </w:r>
    </w:p>
    <w:p w14:paraId="4EA6696B" w14:textId="588EC20E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๕ นายจ้างที่จะให้ลูกจ้างไปทำงานประดาน้ำตามข้อ ๒ และข้อ ๓ ต้องมีประสบการณ์ก</w:t>
      </w: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>าร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ดำน้ำที่มีผลการจดบันทึกที่สามารถแสดงต่อพนักงานตรวจความปลอดภัยได้</w:t>
      </w:r>
    </w:p>
    <w:p w14:paraId="2F68996C" w14:textId="3942403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กรณีที่ลูกจ้างไม่มีผลการจดบันทึกหรือไม่ได้มีการดำน้ำในรอบหนึ่งปีที่ผ่านมา นายจ้างต้องจัดให้ลูกจ้างมีการอบรมและทบทวนในหลักสูตรตามข้อ ๒ และข้อ ๓ แล้วแต่กรณี</w:t>
      </w:r>
    </w:p>
    <w:p w14:paraId="5AD295E8" w14:textId="77777777" w:rsidR="0086449F" w:rsidRPr="0086449F" w:rsidRDefault="0086449F" w:rsidP="0086449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ข้อ ๖ นายจ้างต้องไม่อนุญาตให้ลูกจ้างลงไปทำงานประดาน้ำ เว้นแต่ได้ดำเนินการตามเงื่อนไข</w:t>
      </w:r>
    </w:p>
    <w:p w14:paraId="5BCDBEAB" w14:textId="77777777" w:rsidR="0086449F" w:rsidRPr="0086449F" w:rsidRDefault="0086449F" w:rsidP="0086449F">
      <w:pPr>
        <w:spacing w:after="0" w:line="240" w:lineRule="auto"/>
        <w:jc w:val="thaiDistribute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ในข้อ ๒ ข้อ ๓ ข้อ ๔ และข้อ ๕</w:t>
      </w:r>
    </w:p>
    <w:p w14:paraId="7F189AB5" w14:textId="45E62F22" w:rsidR="0086449F" w:rsidRPr="0086449F" w:rsidRDefault="0086449F" w:rsidP="0086449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ประกาศ ณ วันที่ ๓๐ กันยายน พ.ศ. ๒๕๖๔</w:t>
      </w:r>
    </w:p>
    <w:p w14:paraId="6DF403DE" w14:textId="2EED2399" w:rsidR="0086449F" w:rsidRPr="0086449F" w:rsidRDefault="0086449F" w:rsidP="0086449F">
      <w:pPr>
        <w:spacing w:after="0" w:line="240" w:lineRule="auto"/>
        <w:jc w:val="center"/>
        <w:rPr>
          <w:rFonts w:ascii="TH Sarabun New" w:eastAsia="Times New Roman" w:hAnsi="TH Sarabun New" w:cs="TH Sarabun New"/>
          <w:kern w:val="0"/>
          <w:sz w:val="36"/>
          <w:szCs w:val="36"/>
          <w:lang w:bidi="th-TH"/>
          <w14:ligatures w14:val="none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  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อภิญญา สุจริตตานันท์</w:t>
      </w:r>
    </w:p>
    <w:p w14:paraId="170E16E6" w14:textId="345F9F63" w:rsidR="00062421" w:rsidRPr="0086449F" w:rsidRDefault="0086449F" w:rsidP="0086449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kern w:val="0"/>
          <w:sz w:val="36"/>
          <w:szCs w:val="36"/>
          <w:cs/>
          <w:lang w:bidi="th-TH"/>
          <w14:ligatures w14:val="none"/>
        </w:rPr>
        <w:t xml:space="preserve">                                  </w:t>
      </w:r>
      <w:r w:rsidRPr="0086449F">
        <w:rPr>
          <w:rFonts w:ascii="TH Sarabun New" w:eastAsia="Times New Roman" w:hAnsi="TH Sarabun New" w:cs="TH Sarabun New"/>
          <w:kern w:val="0"/>
          <w:sz w:val="36"/>
          <w:szCs w:val="36"/>
          <w:cs/>
          <w:lang w:bidi="th-TH"/>
          <w14:ligatures w14:val="none"/>
        </w:rPr>
        <w:t>อธิบดีกรมสวัสดิการและคุ้มครองแรงงาน</w:t>
      </w:r>
    </w:p>
    <w:sectPr w:rsidR="00062421" w:rsidRPr="0086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9F"/>
    <w:rsid w:val="00035539"/>
    <w:rsid w:val="00062421"/>
    <w:rsid w:val="008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0FF8"/>
  <w15:chartTrackingRefBased/>
  <w15:docId w15:val="{0DC86FA0-AAEA-4F50-99FB-587AD77C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Kevin Cho</cp:lastModifiedBy>
  <cp:revision>1</cp:revision>
  <dcterms:created xsi:type="dcterms:W3CDTF">2023-05-03T07:22:00Z</dcterms:created>
  <dcterms:modified xsi:type="dcterms:W3CDTF">2023-05-03T07:32:00Z</dcterms:modified>
</cp:coreProperties>
</file>