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3BA39" w14:textId="77777777" w:rsidR="00DB1899" w:rsidRPr="00DB1899" w:rsidRDefault="00DB1899" w:rsidP="00DB1899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6"/>
          <w:szCs w:val="36"/>
          <w:lang w:eastAsia="en-GB"/>
          <w14:ligatures w14:val="none"/>
        </w:rPr>
      </w:pPr>
      <w:r w:rsidRPr="00DB1899">
        <w:rPr>
          <w:rFonts w:asciiTheme="majorBidi" w:eastAsia="Times New Roman" w:hAnsiTheme="majorBidi" w:cstheme="majorBidi"/>
          <w:kern w:val="0"/>
          <w:sz w:val="36"/>
          <w:szCs w:val="36"/>
          <w:cs/>
          <w:lang w:eastAsia="en-GB"/>
          <w14:ligatures w14:val="none"/>
        </w:rPr>
        <w:t>ประกาศกรมสวัสดิการและคุ้มครองแรงงาน</w:t>
      </w:r>
    </w:p>
    <w:p w14:paraId="359C0B3A" w14:textId="77777777" w:rsidR="00DB1899" w:rsidRPr="00DB1899" w:rsidRDefault="00DB1899" w:rsidP="00DB1899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เรื่อง กำหนดแบบแจ้งข้อมูลก่อนเริ่มงานก่อสร้าง</w:t>
      </w:r>
    </w:p>
    <w:p w14:paraId="4DB528BF" w14:textId="1740FCD1" w:rsidR="00DB1899" w:rsidRPr="00DB1899" w:rsidRDefault="00DB1899" w:rsidP="00DB1899">
      <w:pPr>
        <w:spacing w:after="0" w:line="240" w:lineRule="auto"/>
        <w:jc w:val="center"/>
        <w:rPr>
          <w:rFonts w:asciiTheme="majorBidi" w:eastAsia="Times New Roman" w:hAnsiTheme="majorBidi" w:cstheme="majorBidi" w:hint="cs"/>
          <w:kern w:val="0"/>
          <w:sz w:val="36"/>
          <w:szCs w:val="36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6"/>
          <w:szCs w:val="36"/>
          <w:lang w:eastAsia="en-GB"/>
          <w14:ligatures w14:val="none"/>
        </w:rPr>
        <w:t xml:space="preserve">______________ </w:t>
      </w:r>
    </w:p>
    <w:p w14:paraId="3E6786D6" w14:textId="77777777" w:rsidR="00DB1899" w:rsidRPr="00DB1899" w:rsidRDefault="00DB1899" w:rsidP="00DB1899">
      <w:pPr>
        <w:spacing w:after="0" w:line="240" w:lineRule="auto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โดยที่กฎกระทรวงกำหนดมาตรฐานในการบริหาร จัดการ และดำเนินการด้านความปลอดภัย</w:t>
      </w:r>
    </w:p>
    <w:p w14:paraId="24ACA69F" w14:textId="77777777" w:rsidR="00DB1899" w:rsidRPr="00DB1899" w:rsidRDefault="00DB1899" w:rsidP="00DB1899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อาชีวอนามัย และสภาพแวดล้อมในการทำงานเกี่ยวกับงานก่สร้าง พ.ศ. ๒๕๖๔ กำหนดให้นายจ้าง</w:t>
      </w:r>
    </w:p>
    <w:p w14:paraId="0E80E44D" w14:textId="77777777" w:rsidR="00DB1899" w:rsidRPr="00DB1899" w:rsidRDefault="00DB1899" w:rsidP="00DB1899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จ้งข้อมูลงานก่อสร้างก่อนเริ่มงานก่อสร้างไม่น้อยกว่าสิบห้าวันต่ออธิบดีหรือผู้ซึ่งอธิบดีมอบหมาย</w:t>
      </w:r>
    </w:p>
    <w:p w14:paraId="01C31CD7" w14:textId="77777777" w:rsidR="00DB1899" w:rsidRPr="00DB1899" w:rsidRDefault="00DB1899" w:rsidP="00DB1899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ตามแบบและวิธีการที่อธิบดีกำหนด ซึ่งอย่างน้อยต้องกำหนดให้แจ้งด้วยวิธีการทางอิเล็กทรอนิกส์ด้วย</w:t>
      </w:r>
    </w:p>
    <w:p w14:paraId="353626CB" w14:textId="05DF7BEF" w:rsidR="00DB1899" w:rsidRPr="00DB1899" w:rsidRDefault="00DB1899" w:rsidP="00DB1899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อาศัยอำนาจตามความในข้อ ๓ แห่งกฎกระทรวงกำหนดมาตรฐานในการบริหาร จัดการ</w:t>
      </w:r>
    </w:p>
    <w:p w14:paraId="797B068C" w14:textId="77777777" w:rsidR="00DB1899" w:rsidRPr="00DB1899" w:rsidRDefault="00DB1899" w:rsidP="00DB1899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และดำเนินการด้านความปลอดภัย อาชีวอนามัย และสภาพแวดล้อมในการทำงานเกี่ยวกับงานก่อสร้าง</w:t>
      </w:r>
    </w:p>
    <w:p w14:paraId="7FB720AB" w14:textId="77777777" w:rsidR="00DB1899" w:rsidRPr="00DB1899" w:rsidRDefault="00DB1899" w:rsidP="00DB1899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พ.ศ. ๒๕๖๔ อธิบดีกรมสวัสดิการและคุ้มครองแรงงาน จึงออกประกาศไว้ ดังต่อไปนี้</w:t>
      </w:r>
    </w:p>
    <w:p w14:paraId="2F6D2B0C" w14:textId="69A2468E" w:rsidR="00DB1899" w:rsidRPr="00DB1899" w:rsidRDefault="00DB1899" w:rsidP="00DB1899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๑ ประกาศนี้ให้ใช้บังคับนับแต่วันถัดไปจากวันที่ประกาศในราชกิจจานุเบกษาเป็นต้นไป</w:t>
      </w:r>
    </w:p>
    <w:p w14:paraId="0A1926A2" w14:textId="527FE837" w:rsidR="00DB1899" w:rsidRPr="00DB1899" w:rsidRDefault="00DB1899" w:rsidP="00DB1899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</w:t>
      </w:r>
      <w:r>
        <w:rPr>
          <w:rFonts w:asciiTheme="majorBidi" w:eastAsia="Times New Roman" w:hAnsiTheme="majorBidi" w:cstheme="majorBidi" w:hint="cs"/>
          <w:kern w:val="0"/>
          <w:sz w:val="32"/>
          <w:szCs w:val="32"/>
          <w:cs/>
          <w:lang w:eastAsia="en-GB"/>
          <w14:ligatures w14:val="none"/>
        </w:rPr>
        <w:t xml:space="preserve"> ๒</w:t>
      </w: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 xml:space="preserve"> ในประกาศนี้</w:t>
      </w:r>
      <w:r w:rsidRPr="00DB1899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"</w:t>
      </w: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ผู้ดำเนินการ</w:t>
      </w:r>
      <w:r w:rsidRPr="00DB1899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"</w:t>
      </w: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หมายความว่า</w:t>
      </w:r>
      <w:r w:rsidRPr="00DB1899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นายจ้างผู้ซึ่งเป็นเจ้าของอาคาร</w:t>
      </w:r>
    </w:p>
    <w:p w14:paraId="01EBBBF8" w14:textId="77777777" w:rsidR="00DB1899" w:rsidRPr="00DB1899" w:rsidRDefault="00DB1899" w:rsidP="00DB1899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หรือผู้ครอบครองอาคาร หรือเจ้าของโครงการ ซึ่งกระทำการก่อสร้าง ดัดแปลง รื้อถอน หรือ</w:t>
      </w:r>
    </w:p>
    <w:p w14:paraId="4B96C587" w14:textId="77777777" w:rsidR="00DB1899" w:rsidRPr="00DB1899" w:rsidRDefault="00DB1899" w:rsidP="00DB1899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เคลื่อนย้ายอาคารด้วยตนเอง และหมายความรวมถึงผู้รับเหมาชั้นต้นซึ่งตกลงรับกระทำการดังกล่าวแทน</w:t>
      </w:r>
    </w:p>
    <w:p w14:paraId="72249ADE" w14:textId="0FFC6166" w:rsidR="00DB1899" w:rsidRPr="00DB1899" w:rsidRDefault="00DB1899" w:rsidP="00DB1899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 ๓ ให้ผู้ดำเนินการแจ้งข้อมูลงานก่อสร้างก่อนเริ่มงานก่อสร้างไม่น้อยกว่าสิบห้าวัน</w:t>
      </w:r>
    </w:p>
    <w:p w14:paraId="01562ACB" w14:textId="77777777" w:rsidR="00DB1899" w:rsidRPr="00DB1899" w:rsidRDefault="00DB1899" w:rsidP="00DB1899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ตามแบบที่กำหนดท้ายประกาศนี้ต่ออธิบดีหรือผู้ซึ่งอธิบดีมอบหมาย ทั้งนี้ ผู้ดำเนินการอาจแจ้ง</w:t>
      </w:r>
    </w:p>
    <w:p w14:paraId="72749C7D" w14:textId="61B44FD6" w:rsidR="00F53AF3" w:rsidRDefault="00DB1899" w:rsidP="00EF6B6E">
      <w:pPr>
        <w:spacing w:after="0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ทางไปรษณีย์ โทรสาร</w:t>
      </w:r>
      <w:r w:rsidRPr="00DB1899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DB1899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สื่ออิเล็กทรอนิกส์ หรือสื่อเทคโนโลยีสารสนเทศประเภทอื่นก็ได้</w:t>
      </w:r>
    </w:p>
    <w:p w14:paraId="347A03A4" w14:textId="2FC4F720" w:rsidR="00EF6B6E" w:rsidRPr="00EF6B6E" w:rsidRDefault="00EF6B6E" w:rsidP="00EF6B6E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ab/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การแจ้งแบบตามวรรคหนึ่ง ให้แจ้งต่อพนักงานตรวจความปลอดภัยในเขตพื้นที่</w:t>
      </w:r>
    </w:p>
    <w:p w14:paraId="47EA7296" w14:textId="77777777" w:rsidR="00EF6B6E" w:rsidRPr="00EF6B6E" w:rsidRDefault="00EF6B6E" w:rsidP="00EF6B6E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รับผิดชอบ สำนักงานสวัสดิการและคุ้มครองแรงงานกรุงเทพมหานครพื้นที่ หรือสำนักงานสวัสดิการและ</w:t>
      </w:r>
    </w:p>
    <w:p w14:paraId="083AAD54" w14:textId="77777777" w:rsidR="00EF6B6E" w:rsidRPr="00EF6B6E" w:rsidRDefault="00EF6B6E" w:rsidP="00EF6B6E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คุ้มครองแรงงานจังหวัด ซึ่งเป็นสถานที่หรือหน่วยงานที่มีการทำงานก่สร้าง</w:t>
      </w:r>
    </w:p>
    <w:p w14:paraId="4E1811E8" w14:textId="6C4F0E30" w:rsidR="00EF6B6E" w:rsidRPr="00EF6B6E" w:rsidRDefault="00EF6B6E" w:rsidP="00EF6B6E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ข้อ</w:t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>
        <w:rPr>
          <w:rFonts w:asciiTheme="majorBidi" w:eastAsia="Times New Roman" w:hAnsiTheme="majorBidi" w:cstheme="majorBidi" w:hint="cs"/>
          <w:kern w:val="0"/>
          <w:sz w:val="32"/>
          <w:szCs w:val="32"/>
          <w:cs/>
          <w:lang w:eastAsia="en-GB"/>
          <w14:ligatures w14:val="none"/>
        </w:rPr>
        <w:t xml:space="preserve">๔ </w:t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กรณีผู้ดำเนินการที่มีความประสงค์จะแจ้งข้อมูลก่อนเริ่มงานก่อสร้างทางสื่ออิเล็กทรอนิกส์</w:t>
      </w:r>
    </w:p>
    <w:p w14:paraId="0C73D96F" w14:textId="77777777" w:rsidR="00EF6B6E" w:rsidRPr="00EF6B6E" w:rsidRDefault="00EF6B6E" w:rsidP="00EF6B6E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 xml:space="preserve">ต้องลงทะเบียนเพื่อขอรหัสผู้ใช้ </w:t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User D </w:t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และรหัสผ่าน</w:t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Password </w:t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ผ่านทางเว็บไซต์ระบบการให้บริการ</w:t>
      </w:r>
    </w:p>
    <w:p w14:paraId="53693D3B" w14:textId="77777777" w:rsidR="00EF6B6E" w:rsidRPr="00EF6B6E" w:rsidRDefault="00EF6B6E" w:rsidP="00EF6B6E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อิเล็กทรอนิกส์ (</w:t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e-Service) </w:t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ของกรมสวัสดิการและคุ้มครองแรงงาน (</w:t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>http://eservice.labour.go.th)</w:t>
      </w:r>
    </w:p>
    <w:p w14:paraId="075EEC56" w14:textId="3211BA28" w:rsidR="00EF6B6E" w:rsidRPr="00EF6B6E" w:rsidRDefault="00EF6B6E" w:rsidP="00EF6B6E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 xml:space="preserve">เมื่อผู้ดำเนินการได้รับรหัสผู้ใช้ </w:t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User ID </w:t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 xml:space="preserve">และรหัสผ่าน </w:t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Password </w:t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แล้ว</w:t>
      </w:r>
    </w:p>
    <w:p w14:paraId="5F9D41EF" w14:textId="77777777" w:rsidR="00EF6B6E" w:rsidRPr="00EF6B6E" w:rsidRDefault="00EF6B6E" w:rsidP="00EF6B6E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ผู้ดำเนินการสามารถแจ้งข้อมูลก่อนเริ่มงานก่อสร้าง</w:t>
      </w:r>
    </w:p>
    <w:p w14:paraId="2EF74B7C" w14:textId="6D1F53BD" w:rsidR="00EF6B6E" w:rsidRPr="00EF6B6E" w:rsidRDefault="00EF6B6E" w:rsidP="00EF6B6E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ab/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การดำเนินการตามวรรคหนึ่ง และวรรคสอง ให้ถือว่าพนักงานตรวจความปลอดภัย</w:t>
      </w:r>
    </w:p>
    <w:p w14:paraId="6017AFD5" w14:textId="77777777" w:rsidR="00EF6B6E" w:rsidRPr="00EF6B6E" w:rsidRDefault="00EF6B6E" w:rsidP="00EF6B6E">
      <w:pPr>
        <w:spacing w:after="0" w:line="240" w:lineRule="auto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ได้รับแจ้งข้อมูลงานก่อสร้างก่อนเริ่มงานก่อสร้าง ในวันและเวลาตามที่ข้อมูลปรากฎที่เครื่องคอมพิวเตอร์</w:t>
      </w:r>
    </w:p>
    <w:p w14:paraId="1671902A" w14:textId="1DB4601F" w:rsidR="00EF6B6E" w:rsidRPr="00EF6B6E" w:rsidRDefault="00EF6B6E" w:rsidP="00EF6B6E">
      <w:pPr>
        <w:spacing w:after="0" w:line="240" w:lineRule="auto"/>
        <w:rPr>
          <w:rFonts w:asciiTheme="majorBidi" w:eastAsia="Times New Roman" w:hAnsiTheme="majorBidi" w:cstheme="majorBidi" w:hint="cs"/>
          <w:kern w:val="0"/>
          <w:sz w:val="32"/>
          <w:szCs w:val="32"/>
          <w:lang w:eastAsia="en-GB"/>
          <w14:ligatures w14:val="none"/>
        </w:rPr>
      </w:pP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แม่ข่ายของกรมสวัสดิการและคุ้มครองแรงงาน</w:t>
      </w:r>
    </w:p>
    <w:p w14:paraId="22506C44" w14:textId="77777777" w:rsidR="00EF6B6E" w:rsidRPr="00EF6B6E" w:rsidRDefault="00EF6B6E" w:rsidP="00EF6B6E">
      <w:pPr>
        <w:spacing w:after="0" w:line="240" w:lineRule="auto"/>
        <w:ind w:left="2160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ประกาศ ณ วันที่ ๒๒ กันยายน พ.ศ. ๒๕๖๔</w:t>
      </w:r>
    </w:p>
    <w:p w14:paraId="02561E4F" w14:textId="77777777" w:rsidR="00EF6B6E" w:rsidRPr="00EF6B6E" w:rsidRDefault="00EF6B6E" w:rsidP="00EF6B6E">
      <w:pPr>
        <w:spacing w:after="0" w:line="240" w:lineRule="auto"/>
        <w:ind w:left="2160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อภิญญา</w:t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  <w:t xml:space="preserve"> </w:t>
      </w: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สุจริตตานันท์</w:t>
      </w:r>
    </w:p>
    <w:p w14:paraId="5CA0FAC2" w14:textId="3CD5799E" w:rsidR="00DB1899" w:rsidRDefault="00EF6B6E" w:rsidP="00EF6B6E">
      <w:pPr>
        <w:ind w:left="2160"/>
        <w:jc w:val="center"/>
        <w:rPr>
          <w:rFonts w:asciiTheme="majorBidi" w:eastAsia="Times New Roman" w:hAnsiTheme="majorBidi" w:cstheme="majorBidi"/>
          <w:kern w:val="0"/>
          <w:sz w:val="32"/>
          <w:szCs w:val="32"/>
          <w:lang w:eastAsia="en-GB"/>
          <w14:ligatures w14:val="none"/>
        </w:rPr>
      </w:pPr>
      <w:r w:rsidRPr="00EF6B6E">
        <w:rPr>
          <w:rFonts w:asciiTheme="majorBidi" w:eastAsia="Times New Roman" w:hAnsiTheme="majorBidi" w:cstheme="majorBidi"/>
          <w:kern w:val="0"/>
          <w:sz w:val="32"/>
          <w:szCs w:val="32"/>
          <w:cs/>
          <w:lang w:eastAsia="en-GB"/>
          <w14:ligatures w14:val="none"/>
        </w:rPr>
        <w:t>อธิบดีกรมสวัสดิการและคุ้มครองแรงงาน</w:t>
      </w:r>
    </w:p>
    <w:p w14:paraId="0B342754" w14:textId="549BBF2C" w:rsidR="00015E7C" w:rsidRDefault="00015E7C" w:rsidP="00EF6B6E">
      <w:pPr>
        <w:ind w:left="2160"/>
        <w:jc w:val="center"/>
        <w:rPr>
          <w:rFonts w:asciiTheme="majorBidi" w:hAnsiTheme="majorBidi" w:cstheme="majorBidi"/>
          <w:sz w:val="36"/>
          <w:szCs w:val="44"/>
          <w:cs/>
        </w:rPr>
      </w:pPr>
      <w:r>
        <w:rPr>
          <w:rFonts w:asciiTheme="majorBidi" w:hAnsiTheme="majorBidi" w:cstheme="majorBidi" w:hint="cs"/>
          <w:noProof/>
          <w:sz w:val="36"/>
          <w:szCs w:val="44"/>
        </w:rPr>
        <w:lastRenderedPageBreak/>
        <w:drawing>
          <wp:anchor distT="0" distB="0" distL="114300" distR="114300" simplePos="0" relativeHeight="251658240" behindDoc="0" locked="0" layoutInCell="1" allowOverlap="1" wp14:anchorId="5959397F" wp14:editId="70BCDC8B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7581900" cy="10728566"/>
            <wp:effectExtent l="0" t="0" r="0" b="0"/>
            <wp:wrapNone/>
            <wp:docPr id="1495230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230865" name="Picture 149523086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8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36"/>
          <w:szCs w:val="44"/>
          <w:cs/>
        </w:rPr>
        <w:br w:type="page"/>
      </w:r>
    </w:p>
    <w:p w14:paraId="55D7497B" w14:textId="724583B3" w:rsidR="00015E7C" w:rsidRDefault="00015E7C" w:rsidP="00EF6B6E">
      <w:pPr>
        <w:ind w:left="2160"/>
        <w:jc w:val="center"/>
        <w:rPr>
          <w:rFonts w:asciiTheme="majorBidi" w:hAnsiTheme="majorBidi" w:cstheme="majorBidi"/>
          <w:sz w:val="36"/>
          <w:szCs w:val="44"/>
          <w:cs/>
        </w:rPr>
      </w:pPr>
      <w:r>
        <w:rPr>
          <w:rFonts w:asciiTheme="majorBidi" w:hAnsiTheme="majorBidi" w:cstheme="majorBidi"/>
          <w:noProof/>
          <w:sz w:val="36"/>
          <w:szCs w:val="44"/>
          <w:lang w:val="th-TH"/>
        </w:rPr>
        <w:lastRenderedPageBreak/>
        <w:drawing>
          <wp:anchor distT="0" distB="0" distL="114300" distR="114300" simplePos="0" relativeHeight="251659264" behindDoc="0" locked="0" layoutInCell="1" allowOverlap="1" wp14:anchorId="6FDA5C11" wp14:editId="40AC61D9">
            <wp:simplePos x="0" y="0"/>
            <wp:positionH relativeFrom="page">
              <wp:posOffset>99174</wp:posOffset>
            </wp:positionH>
            <wp:positionV relativeFrom="paragraph">
              <wp:posOffset>-914399</wp:posOffset>
            </wp:positionV>
            <wp:extent cx="7345237" cy="10393680"/>
            <wp:effectExtent l="0" t="0" r="8255" b="7620"/>
            <wp:wrapNone/>
            <wp:docPr id="1866151376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151376" name="Picture 4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339" cy="1041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36"/>
          <w:szCs w:val="44"/>
          <w:cs/>
        </w:rPr>
        <w:br w:type="page"/>
      </w:r>
    </w:p>
    <w:p w14:paraId="189DA6D0" w14:textId="2211D592" w:rsidR="00EF6B6E" w:rsidRPr="00EF6B6E" w:rsidRDefault="00015E7C" w:rsidP="00EF6B6E">
      <w:pPr>
        <w:ind w:left="2160"/>
        <w:jc w:val="center"/>
        <w:rPr>
          <w:rFonts w:asciiTheme="majorBidi" w:hAnsiTheme="majorBidi" w:cstheme="majorBidi" w:hint="cs"/>
          <w:sz w:val="36"/>
          <w:szCs w:val="44"/>
        </w:rPr>
      </w:pPr>
      <w:r>
        <w:rPr>
          <w:rFonts w:asciiTheme="majorBidi" w:hAnsiTheme="majorBidi" w:cstheme="majorBidi" w:hint="cs"/>
          <w:noProof/>
          <w:sz w:val="36"/>
          <w:szCs w:val="44"/>
        </w:rPr>
        <w:lastRenderedPageBreak/>
        <w:drawing>
          <wp:anchor distT="0" distB="0" distL="114300" distR="114300" simplePos="0" relativeHeight="251660288" behindDoc="0" locked="0" layoutInCell="1" allowOverlap="1" wp14:anchorId="213B040E" wp14:editId="10E32F99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3800" cy="10674653"/>
            <wp:effectExtent l="0" t="0" r="0" b="0"/>
            <wp:wrapNone/>
            <wp:docPr id="870922790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2790" name="Picture 5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086" cy="1068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F6B6E" w:rsidRPr="00EF6B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44A"/>
    <w:rsid w:val="00015E7C"/>
    <w:rsid w:val="00084351"/>
    <w:rsid w:val="00A3044A"/>
    <w:rsid w:val="00DB1899"/>
    <w:rsid w:val="00EF6B6E"/>
    <w:rsid w:val="00F5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9F1AFF"/>
  <w15:chartTrackingRefBased/>
  <w15:docId w15:val="{D1424A75-0C9B-49D2-89D5-E578811E0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1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8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Direction Laptop 3</dc:creator>
  <cp:keywords/>
  <dc:description/>
  <cp:lastModifiedBy>Direction Laptop 3</cp:lastModifiedBy>
  <cp:revision>2</cp:revision>
  <dcterms:created xsi:type="dcterms:W3CDTF">2023-05-04T04:51:00Z</dcterms:created>
  <dcterms:modified xsi:type="dcterms:W3CDTF">2023-05-04T07:03:00Z</dcterms:modified>
</cp:coreProperties>
</file>